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header1.xml" ContentType="application/vnd.openxmlformats-officedocument.wordprocessingml.header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BF2" w:rsidRPr="00295557" w:rsidRDefault="00AB3BF2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bookmarkStart w:id="0" w:name="_GoBack"/>
      <w:bookmarkEnd w:id="0"/>
      <w:r w:rsidRPr="00295557">
        <w:rPr>
          <w:rFonts w:ascii="Gotham Light" w:hAnsi="Gotham Light"/>
          <w:b/>
          <w:sz w:val="24"/>
          <w:szCs w:val="24"/>
          <w:u w:val="single"/>
        </w:rPr>
        <w:t>BELGELENDİRME MÜDÜRLÜĞÜ</w:t>
      </w:r>
    </w:p>
    <w:p w:rsidR="001346A4" w:rsidRPr="00295557" w:rsidRDefault="001D6CA9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</w:t>
      </w:r>
      <w:r w:rsidR="006836FA">
        <w:rPr>
          <w:rFonts w:ascii="Gotham Light" w:hAnsi="Gotham Light"/>
          <w:b/>
          <w:sz w:val="24"/>
          <w:szCs w:val="24"/>
          <w:u w:val="single"/>
        </w:rPr>
        <w:t>9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YILI </w:t>
      </w:r>
      <w:r w:rsidR="0069712C">
        <w:rPr>
          <w:rFonts w:ascii="Gotham Light" w:hAnsi="Gotham Light"/>
          <w:b/>
          <w:sz w:val="24"/>
          <w:szCs w:val="24"/>
          <w:u w:val="single"/>
        </w:rPr>
        <w:t>DOLAŞIM BELGELERİ</w:t>
      </w:r>
      <w:r w:rsidR="00FE2424" w:rsidRPr="00295557">
        <w:rPr>
          <w:rFonts w:ascii="Gotham Light" w:hAnsi="Gotham Light"/>
          <w:b/>
          <w:sz w:val="24"/>
          <w:szCs w:val="24"/>
          <w:u w:val="single"/>
        </w:rPr>
        <w:t xml:space="preserve"> </w:t>
      </w:r>
      <w:r w:rsidRPr="00295557">
        <w:rPr>
          <w:rFonts w:ascii="Gotham Light" w:hAnsi="Gotham Light"/>
          <w:b/>
          <w:sz w:val="24"/>
          <w:szCs w:val="24"/>
          <w:u w:val="single"/>
        </w:rPr>
        <w:t>GENEL DEĞERLENDİRME RAPORU</w:t>
      </w:r>
    </w:p>
    <w:p w:rsidR="00454582" w:rsidRDefault="00647FBD" w:rsidP="00DA7978">
      <w:pPr>
        <w:jc w:val="both"/>
        <w:rPr>
          <w:rFonts w:ascii="Gotham Light" w:hAnsi="Gotham Light"/>
          <w:b/>
          <w:color w:val="000000"/>
          <w:sz w:val="24"/>
          <w:szCs w:val="24"/>
          <w:u w:val="single"/>
        </w:rPr>
      </w:pPr>
      <w:r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745"/>
        <w:gridCol w:w="822"/>
        <w:gridCol w:w="964"/>
        <w:gridCol w:w="1064"/>
        <w:gridCol w:w="1686"/>
        <w:gridCol w:w="1559"/>
        <w:gridCol w:w="2084"/>
        <w:gridCol w:w="1318"/>
        <w:gridCol w:w="1129"/>
      </w:tblGrid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AD45D7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color w:val="000000"/>
                <w:sz w:val="20"/>
                <w:szCs w:val="20"/>
              </w:rPr>
              <w:t>YIL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24303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26176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439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23841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4727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9979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7733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5670C5" w:rsidRDefault="00DB516E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27865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5058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11545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9011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5556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417</w:t>
            </w:r>
          </w:p>
        </w:tc>
        <w:tc>
          <w:tcPr>
            <w:tcW w:w="0" w:type="auto"/>
            <w:shd w:val="clear" w:color="auto" w:fill="auto"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5670C5" w:rsidRDefault="00E666C6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31622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2018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5282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13809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9306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5505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0" w:type="auto"/>
            <w:shd w:val="clear" w:color="auto" w:fill="auto"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</w:tcPr>
          <w:p w:rsidR="00C47CD2" w:rsidRPr="005670C5" w:rsidRDefault="00C47CD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34118</w:t>
            </w:r>
          </w:p>
        </w:tc>
      </w:tr>
      <w:tr w:rsidR="00AD45D7" w:rsidRPr="005670C5" w:rsidTr="005670C5">
        <w:trPr>
          <w:trHeight w:val="328"/>
        </w:trPr>
        <w:tc>
          <w:tcPr>
            <w:tcW w:w="0" w:type="auto"/>
            <w:shd w:val="clear" w:color="auto" w:fill="auto"/>
            <w:noWrap/>
          </w:tcPr>
          <w:p w:rsidR="006836FA" w:rsidRPr="005670C5" w:rsidRDefault="006836FA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sz w:val="20"/>
                <w:szCs w:val="20"/>
              </w:rPr>
              <w:t>2019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5525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14914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10077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6036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6836FA" w:rsidRPr="005670C5" w:rsidRDefault="00F67BB2" w:rsidP="005670C5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5670C5">
              <w:rPr>
                <w:rFonts w:ascii="Gotham Light" w:hAnsi="Gotham Light"/>
                <w:b/>
                <w:bCs/>
                <w:sz w:val="20"/>
                <w:szCs w:val="20"/>
              </w:rPr>
              <w:t>36630</w:t>
            </w:r>
          </w:p>
        </w:tc>
      </w:tr>
    </w:tbl>
    <w:p w:rsidR="0071432E" w:rsidRPr="008E2B26" w:rsidRDefault="0071432E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>Belgelendirme Müdürlüğü Verileri</w:t>
      </w:r>
    </w:p>
    <w:p w:rsidR="00D03D7E" w:rsidRPr="00295557" w:rsidRDefault="004C4D5D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E85A82">
        <w:rPr>
          <w:noProof/>
        </w:rPr>
        <w:drawing>
          <wp:inline distT="0" distB="0" distL="0" distR="0">
            <wp:extent cx="6379845" cy="2625725"/>
            <wp:effectExtent l="0" t="0" r="0" b="0"/>
            <wp:docPr id="4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7620E" w:rsidRPr="00473E3F" w:rsidRDefault="0007620E" w:rsidP="00E666C6">
      <w:pPr>
        <w:rPr>
          <w:rFonts w:ascii="Gotham Light" w:hAnsi="Gotham Light"/>
          <w:b/>
          <w:sz w:val="20"/>
          <w:szCs w:val="20"/>
          <w:u w:val="single"/>
        </w:rPr>
      </w:pPr>
      <w:r w:rsidRPr="00473E3F">
        <w:rPr>
          <w:rFonts w:ascii="Gotham Light" w:hAnsi="Gotham Light"/>
          <w:b/>
          <w:sz w:val="20"/>
          <w:szCs w:val="20"/>
          <w:u w:val="single"/>
        </w:rPr>
        <w:lastRenderedPageBreak/>
        <w:t>DOLAŞIM BELGELERİ VE ATA KARNESİ SATIŞ SAYILARI</w:t>
      </w:r>
    </w:p>
    <w:p w:rsidR="00F67BB2" w:rsidRPr="00473E3F" w:rsidRDefault="00F67BB2" w:rsidP="00F67BB2">
      <w:pPr>
        <w:rPr>
          <w:rFonts w:ascii="Gotham Light" w:hAnsi="Gotham Light"/>
          <w:b/>
          <w:sz w:val="20"/>
          <w:szCs w:val="20"/>
        </w:rPr>
      </w:pPr>
      <w:r w:rsidRPr="00473E3F">
        <w:rPr>
          <w:rFonts w:ascii="Gotham Light" w:hAnsi="Gotham Light"/>
          <w:b/>
          <w:sz w:val="20"/>
          <w:szCs w:val="20"/>
        </w:rPr>
        <w:t>BELGE SATIŞLARI</w:t>
      </w:r>
    </w:p>
    <w:tbl>
      <w:tblPr>
        <w:tblW w:w="14902" w:type="dxa"/>
        <w:tblInd w:w="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2"/>
        <w:gridCol w:w="708"/>
        <w:gridCol w:w="850"/>
        <w:gridCol w:w="993"/>
        <w:gridCol w:w="1134"/>
        <w:gridCol w:w="830"/>
        <w:gridCol w:w="1161"/>
        <w:gridCol w:w="1307"/>
        <w:gridCol w:w="1594"/>
        <w:gridCol w:w="1241"/>
        <w:gridCol w:w="1507"/>
        <w:gridCol w:w="1199"/>
        <w:gridCol w:w="1766"/>
      </w:tblGrid>
      <w:tr w:rsidR="00473E3F" w:rsidRPr="005670C5" w:rsidTr="00473E3F">
        <w:trPr>
          <w:trHeight w:val="84"/>
        </w:trPr>
        <w:tc>
          <w:tcPr>
            <w:tcW w:w="1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0B4497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YIL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ATR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EUR.1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MENŞE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FORMA</w:t>
            </w:r>
          </w:p>
        </w:tc>
        <w:tc>
          <w:tcPr>
            <w:tcW w:w="8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0B4497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B.</w:t>
            </w:r>
            <w:r w:rsidR="000B4497" w:rsidRPr="005670C5">
              <w:rPr>
                <w:rFonts w:ascii="Gotham Light" w:hAnsi="Gotham Light" w:cs="Calibri"/>
                <w:b/>
                <w:sz w:val="20"/>
                <w:szCs w:val="20"/>
              </w:rPr>
              <w:t>ATR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EURMED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İRAN MENŞE</w:t>
            </w:r>
          </w:p>
        </w:tc>
        <w:tc>
          <w:tcPr>
            <w:tcW w:w="159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D-8 MENŞE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TÜRK MALI</w:t>
            </w:r>
          </w:p>
        </w:tc>
        <w:tc>
          <w:tcPr>
            <w:tcW w:w="17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sz w:val="20"/>
                <w:szCs w:val="20"/>
              </w:rPr>
              <w:t>TOPLAM</w:t>
            </w:r>
          </w:p>
        </w:tc>
      </w:tr>
      <w:tr w:rsidR="005331C2" w:rsidRPr="005670C5" w:rsidTr="00473E3F">
        <w:trPr>
          <w:trHeight w:val="88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 xml:space="preserve">2015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5409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8786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7935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6096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29792</w:t>
            </w:r>
          </w:p>
        </w:tc>
      </w:tr>
      <w:tr w:rsidR="005331C2" w:rsidRPr="005670C5" w:rsidTr="00473E3F">
        <w:trPr>
          <w:trHeight w:val="84"/>
        </w:trPr>
        <w:tc>
          <w:tcPr>
            <w:tcW w:w="1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4770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10183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8478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5222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613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29776</w:t>
            </w:r>
          </w:p>
        </w:tc>
      </w:tr>
      <w:tr w:rsidR="005331C2" w:rsidRPr="005670C5" w:rsidTr="00473E3F">
        <w:trPr>
          <w:trHeight w:val="88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7BB2" w:rsidRPr="005670C5" w:rsidRDefault="00F67BB2" w:rsidP="00BD5748">
            <w:pPr>
              <w:jc w:val="center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7BB2" w:rsidRPr="005670C5" w:rsidRDefault="00F67BB2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</w:p>
        </w:tc>
      </w:tr>
      <w:tr w:rsidR="005331C2" w:rsidRPr="005670C5" w:rsidTr="00473E3F">
        <w:trPr>
          <w:trHeight w:val="273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0B4497">
            <w:pPr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5336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11854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9665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5732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1085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514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67BB2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32456</w:t>
            </w:r>
          </w:p>
        </w:tc>
      </w:tr>
      <w:tr w:rsidR="005331C2" w:rsidRPr="005670C5" w:rsidTr="00473E3F">
        <w:trPr>
          <w:trHeight w:val="131"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BD5748">
            <w:pPr>
              <w:jc w:val="center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14187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10183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5946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1315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37195</w:t>
            </w:r>
          </w:p>
        </w:tc>
      </w:tr>
      <w:tr w:rsidR="005331C2" w:rsidRPr="005670C5" w:rsidTr="00473E3F">
        <w:trPr>
          <w:trHeight w:val="131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BD5748">
            <w:pPr>
              <w:jc w:val="center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6116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15220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10086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6360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1626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497" w:rsidRPr="005670C5" w:rsidRDefault="000B4497" w:rsidP="00530CFD">
            <w:pPr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39589</w:t>
            </w:r>
          </w:p>
        </w:tc>
      </w:tr>
    </w:tbl>
    <w:p w:rsidR="00F67BB2" w:rsidRPr="00473E3F" w:rsidRDefault="00F67BB2" w:rsidP="00F67BB2">
      <w:pPr>
        <w:rPr>
          <w:rFonts w:ascii="Gotham Light" w:hAnsi="Gotham Light"/>
          <w:b/>
          <w:sz w:val="20"/>
          <w:szCs w:val="20"/>
        </w:rPr>
      </w:pPr>
    </w:p>
    <w:p w:rsidR="005331C2" w:rsidRDefault="004C4D5D" w:rsidP="00F67BB2">
      <w:pPr>
        <w:rPr>
          <w:rFonts w:ascii="Gotham Light" w:hAnsi="Gotham Light"/>
          <w:sz w:val="20"/>
          <w:szCs w:val="20"/>
        </w:rPr>
      </w:pPr>
      <w:r w:rsidRPr="00E85A82">
        <w:rPr>
          <w:noProof/>
        </w:rPr>
        <w:drawing>
          <wp:inline distT="0" distB="0" distL="0" distR="0">
            <wp:extent cx="9427845" cy="1836420"/>
            <wp:effectExtent l="0" t="0" r="0" b="0"/>
            <wp:docPr id="2" name="Grafi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67BB2" w:rsidRPr="005331C2" w:rsidRDefault="005331C2" w:rsidP="005331C2">
      <w:pPr>
        <w:tabs>
          <w:tab w:val="left" w:pos="1350"/>
        </w:tabs>
        <w:rPr>
          <w:rFonts w:ascii="Gotham Light" w:hAnsi="Gotham Light"/>
          <w:sz w:val="20"/>
          <w:szCs w:val="20"/>
        </w:rPr>
        <w:sectPr w:rsidR="00F67BB2" w:rsidRPr="005331C2" w:rsidSect="002427F8">
          <w:headerReference w:type="default" r:id="rId10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Gotham Light" w:hAnsi="Gotham Light"/>
          <w:sz w:val="20"/>
          <w:szCs w:val="20"/>
        </w:rPr>
        <w:tab/>
      </w:r>
    </w:p>
    <w:p w:rsidR="003548D0" w:rsidRDefault="00473E3F" w:rsidP="003548D0">
      <w:pPr>
        <w:tabs>
          <w:tab w:val="left" w:pos="4755"/>
        </w:tabs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lastRenderedPageBreak/>
        <w:t>2019</w:t>
      </w:r>
      <w:r w:rsidR="003548D0">
        <w:rPr>
          <w:rFonts w:ascii="Gotham Light" w:hAnsi="Gotham Light"/>
          <w:b/>
          <w:sz w:val="24"/>
          <w:szCs w:val="24"/>
          <w:u w:val="single"/>
        </w:rPr>
        <w:t xml:space="preserve"> YILI DOLAŞIM BELGELERİ ONAY İŞLEMİ SAYILARI </w:t>
      </w:r>
    </w:p>
    <w:p w:rsidR="003548D0" w:rsidRDefault="003548D0" w:rsidP="003548D0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t>Ülke Bazında–</w:t>
      </w:r>
      <w:r>
        <w:rPr>
          <w:rFonts w:ascii="Gotham Light" w:hAnsi="Gotham Light"/>
          <w:b/>
          <w:color w:val="FF0000"/>
          <w:sz w:val="24"/>
          <w:szCs w:val="24"/>
          <w:u w:val="single"/>
        </w:rPr>
        <w:t>Öne Çıkanlar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6"/>
        <w:gridCol w:w="3495"/>
      </w:tblGrid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4115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ÇİN HALK CUMHURİYETİ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2031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1180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1085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1045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ÖZBEKİSTAN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849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KRALLIK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843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HİNDİSTAN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705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656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BOSNA-HERSEK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580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554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467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ARAP EMİRLİKLERİ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432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424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TÜRKMENİSTAN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421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SEYŞEL ADALARI VE BAĞLANTILARI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403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AZERBEYCAN-NAHÇIVAN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395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333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TÜRKİYE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300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SUUDİ ARABİSTAN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284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DEVLETLER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282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İran (İslam Cumhuriyeti)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282</w:t>
            </w:r>
          </w:p>
        </w:tc>
      </w:tr>
      <w:tr w:rsidR="003548D0" w:rsidRPr="005670C5" w:rsidTr="000118D1">
        <w:trPr>
          <w:trHeight w:val="253"/>
        </w:trPr>
        <w:tc>
          <w:tcPr>
            <w:tcW w:w="5876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3495" w:type="dxa"/>
            <w:noWrap/>
            <w:vAlign w:val="bottom"/>
            <w:hideMark/>
          </w:tcPr>
          <w:p w:rsidR="003548D0" w:rsidRPr="005670C5" w:rsidRDefault="003548D0" w:rsidP="003548D0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5670C5">
              <w:rPr>
                <w:rFonts w:ascii="Gotham Light" w:hAnsi="Gotham Light" w:cs="Calibri"/>
                <w:color w:val="000000"/>
                <w:sz w:val="20"/>
                <w:szCs w:val="20"/>
              </w:rPr>
              <w:t>279</w:t>
            </w:r>
          </w:p>
        </w:tc>
      </w:tr>
    </w:tbl>
    <w:p w:rsidR="00697298" w:rsidRDefault="00697298" w:rsidP="003548D0">
      <w:pPr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 xml:space="preserve"> </w:t>
      </w:r>
    </w:p>
    <w:p w:rsidR="003548D0" w:rsidRDefault="003548D0" w:rsidP="003548D0">
      <w:pPr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>Belgelendirme Müdürlüğü Verileri</w:t>
      </w:r>
    </w:p>
    <w:p w:rsidR="00697298" w:rsidRDefault="004C4D5D" w:rsidP="003548D0">
      <w:pPr>
        <w:jc w:val="both"/>
        <w:rPr>
          <w:rFonts w:ascii="Gotham Light" w:hAnsi="Gotham Light"/>
          <w:i/>
          <w:sz w:val="20"/>
          <w:szCs w:val="20"/>
        </w:rPr>
      </w:pPr>
      <w:r w:rsidRPr="00E85A82">
        <w:rPr>
          <w:noProof/>
        </w:rPr>
        <w:drawing>
          <wp:inline distT="0" distB="0" distL="0" distR="0">
            <wp:extent cx="5917565" cy="3326765"/>
            <wp:effectExtent l="0" t="0" r="0" b="0"/>
            <wp:docPr id="3" name="Grafi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7620E" w:rsidRPr="006D1B30" w:rsidRDefault="0007620E" w:rsidP="005331C2">
      <w:pPr>
        <w:jc w:val="center"/>
        <w:rPr>
          <w:rFonts w:ascii="Gotham Light" w:hAnsi="Gotham Light"/>
          <w:b/>
          <w:sz w:val="24"/>
          <w:szCs w:val="24"/>
          <w:highlight w:val="yellow"/>
          <w:u w:val="single"/>
        </w:rPr>
      </w:pPr>
    </w:p>
    <w:sectPr w:rsidR="0007620E" w:rsidRPr="006D1B30" w:rsidSect="00BA2F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832" w:rsidRDefault="004B4832" w:rsidP="006C2B1D">
      <w:pPr>
        <w:spacing w:after="0" w:line="240" w:lineRule="auto"/>
      </w:pPr>
      <w:r>
        <w:separator/>
      </w:r>
    </w:p>
  </w:endnote>
  <w:endnote w:type="continuationSeparator" w:id="0">
    <w:p w:rsidR="004B4832" w:rsidRDefault="004B4832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832" w:rsidRDefault="004B4832" w:rsidP="006C2B1D">
      <w:pPr>
        <w:spacing w:after="0" w:line="240" w:lineRule="auto"/>
      </w:pPr>
      <w:r>
        <w:separator/>
      </w:r>
    </w:p>
  </w:footnote>
  <w:footnote w:type="continuationSeparator" w:id="0">
    <w:p w:rsidR="004B4832" w:rsidRDefault="004B4832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4C4D5D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426720</wp:posOffset>
          </wp:positionH>
          <wp:positionV relativeFrom="page">
            <wp:posOffset>-78105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0339A"/>
    <w:rsid w:val="000118D1"/>
    <w:rsid w:val="000147FD"/>
    <w:rsid w:val="00024DB5"/>
    <w:rsid w:val="000256AF"/>
    <w:rsid w:val="00032841"/>
    <w:rsid w:val="0007620E"/>
    <w:rsid w:val="0008518A"/>
    <w:rsid w:val="000B4497"/>
    <w:rsid w:val="001007D9"/>
    <w:rsid w:val="0013119A"/>
    <w:rsid w:val="001346A4"/>
    <w:rsid w:val="00140A21"/>
    <w:rsid w:val="00156AAE"/>
    <w:rsid w:val="001711B8"/>
    <w:rsid w:val="00175828"/>
    <w:rsid w:val="0018001D"/>
    <w:rsid w:val="00197B0B"/>
    <w:rsid w:val="001A23EC"/>
    <w:rsid w:val="001B03CC"/>
    <w:rsid w:val="001D6CA9"/>
    <w:rsid w:val="0024050C"/>
    <w:rsid w:val="002427F8"/>
    <w:rsid w:val="002523BB"/>
    <w:rsid w:val="00273024"/>
    <w:rsid w:val="0027518B"/>
    <w:rsid w:val="0028225D"/>
    <w:rsid w:val="002849F8"/>
    <w:rsid w:val="00295557"/>
    <w:rsid w:val="00301783"/>
    <w:rsid w:val="003077C9"/>
    <w:rsid w:val="003541D6"/>
    <w:rsid w:val="003548D0"/>
    <w:rsid w:val="00360380"/>
    <w:rsid w:val="003740BC"/>
    <w:rsid w:val="00396EEA"/>
    <w:rsid w:val="003B7A5E"/>
    <w:rsid w:val="003D18CF"/>
    <w:rsid w:val="003F4DC9"/>
    <w:rsid w:val="00412873"/>
    <w:rsid w:val="0042227D"/>
    <w:rsid w:val="004343FC"/>
    <w:rsid w:val="00454582"/>
    <w:rsid w:val="00457AB3"/>
    <w:rsid w:val="00473E3F"/>
    <w:rsid w:val="00486B9C"/>
    <w:rsid w:val="004B4832"/>
    <w:rsid w:val="004C4D5D"/>
    <w:rsid w:val="004E4CB6"/>
    <w:rsid w:val="004E77D9"/>
    <w:rsid w:val="005059E3"/>
    <w:rsid w:val="00526E74"/>
    <w:rsid w:val="0052703A"/>
    <w:rsid w:val="00530CFD"/>
    <w:rsid w:val="005331C2"/>
    <w:rsid w:val="0054225D"/>
    <w:rsid w:val="00545FD1"/>
    <w:rsid w:val="00557B45"/>
    <w:rsid w:val="005670C5"/>
    <w:rsid w:val="00591D2E"/>
    <w:rsid w:val="005B2BA8"/>
    <w:rsid w:val="005F50AD"/>
    <w:rsid w:val="005F7673"/>
    <w:rsid w:val="005F7755"/>
    <w:rsid w:val="0064318A"/>
    <w:rsid w:val="00647FBD"/>
    <w:rsid w:val="00653773"/>
    <w:rsid w:val="00663035"/>
    <w:rsid w:val="00670AFA"/>
    <w:rsid w:val="006836FA"/>
    <w:rsid w:val="00684A1F"/>
    <w:rsid w:val="0069377E"/>
    <w:rsid w:val="0069712C"/>
    <w:rsid w:val="00697298"/>
    <w:rsid w:val="006A7FB1"/>
    <w:rsid w:val="006C2B1D"/>
    <w:rsid w:val="006D1B30"/>
    <w:rsid w:val="0071432E"/>
    <w:rsid w:val="00720E59"/>
    <w:rsid w:val="00724954"/>
    <w:rsid w:val="00732858"/>
    <w:rsid w:val="00756EBE"/>
    <w:rsid w:val="00775660"/>
    <w:rsid w:val="007843CE"/>
    <w:rsid w:val="00790CAD"/>
    <w:rsid w:val="00795A75"/>
    <w:rsid w:val="007A5E4C"/>
    <w:rsid w:val="007B59EF"/>
    <w:rsid w:val="007C7FAB"/>
    <w:rsid w:val="007E1BC7"/>
    <w:rsid w:val="007F3EED"/>
    <w:rsid w:val="00813C81"/>
    <w:rsid w:val="00814DAA"/>
    <w:rsid w:val="008161F7"/>
    <w:rsid w:val="00816A9A"/>
    <w:rsid w:val="00822472"/>
    <w:rsid w:val="008627FB"/>
    <w:rsid w:val="0089391D"/>
    <w:rsid w:val="008B1732"/>
    <w:rsid w:val="008D3DD0"/>
    <w:rsid w:val="008E2B26"/>
    <w:rsid w:val="0091244D"/>
    <w:rsid w:val="00916D4E"/>
    <w:rsid w:val="009319A2"/>
    <w:rsid w:val="00945C0D"/>
    <w:rsid w:val="009B7741"/>
    <w:rsid w:val="009E2580"/>
    <w:rsid w:val="009F105D"/>
    <w:rsid w:val="009F23E2"/>
    <w:rsid w:val="00A1212A"/>
    <w:rsid w:val="00A1527E"/>
    <w:rsid w:val="00A46192"/>
    <w:rsid w:val="00A628C4"/>
    <w:rsid w:val="00A83008"/>
    <w:rsid w:val="00A976AB"/>
    <w:rsid w:val="00AB3BF2"/>
    <w:rsid w:val="00AD45D7"/>
    <w:rsid w:val="00AE7FB4"/>
    <w:rsid w:val="00B47271"/>
    <w:rsid w:val="00BA2FD9"/>
    <w:rsid w:val="00BA3AC1"/>
    <w:rsid w:val="00BD5078"/>
    <w:rsid w:val="00BD5748"/>
    <w:rsid w:val="00C33AE6"/>
    <w:rsid w:val="00C45B39"/>
    <w:rsid w:val="00C47B34"/>
    <w:rsid w:val="00C47CD2"/>
    <w:rsid w:val="00C76F4F"/>
    <w:rsid w:val="00C90BF9"/>
    <w:rsid w:val="00C915DE"/>
    <w:rsid w:val="00CA1315"/>
    <w:rsid w:val="00CA5CF2"/>
    <w:rsid w:val="00CB3F53"/>
    <w:rsid w:val="00CF7E87"/>
    <w:rsid w:val="00D03D7E"/>
    <w:rsid w:val="00D05240"/>
    <w:rsid w:val="00D360DF"/>
    <w:rsid w:val="00D774C7"/>
    <w:rsid w:val="00D82225"/>
    <w:rsid w:val="00D97FFE"/>
    <w:rsid w:val="00DA22E4"/>
    <w:rsid w:val="00DA381A"/>
    <w:rsid w:val="00DA7978"/>
    <w:rsid w:val="00DB0CF5"/>
    <w:rsid w:val="00DB516E"/>
    <w:rsid w:val="00DD2BFD"/>
    <w:rsid w:val="00DE0C4B"/>
    <w:rsid w:val="00E1389A"/>
    <w:rsid w:val="00E6148F"/>
    <w:rsid w:val="00E6245A"/>
    <w:rsid w:val="00E666C6"/>
    <w:rsid w:val="00E81660"/>
    <w:rsid w:val="00EC3B62"/>
    <w:rsid w:val="00EE502C"/>
    <w:rsid w:val="00F11FCB"/>
    <w:rsid w:val="00F37FC5"/>
    <w:rsid w:val="00F4354B"/>
    <w:rsid w:val="00F465A8"/>
    <w:rsid w:val="00F67BB2"/>
    <w:rsid w:val="00F76B26"/>
    <w:rsid w:val="00F94FC4"/>
    <w:rsid w:val="00FA554F"/>
    <w:rsid w:val="00FB0492"/>
    <w:rsid w:val="00FC18DB"/>
    <w:rsid w:val="00FE2424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001A0AE9-C33D-4A9F-8EC5-B7F2D357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3077C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tr-TR" sz="1200"/>
              <a:t>DOLAŞIM</a:t>
            </a:r>
            <a:r>
              <a:rPr lang="tr-TR" sz="1200" baseline="0"/>
              <a:t> BELGESİ ONAY İŞLEMİ</a:t>
            </a:r>
            <a:endParaRPr lang="en-US" sz="1200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Sayfa1!$B$4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cat>
            <c:strRef>
              <c:f>Sayfa1!$A$5:$A$11</c:f>
              <c:strCache>
                <c:ptCount val="7"/>
                <c:pt idx="0">
                  <c:v>2013 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strCache>
            </c:strRef>
          </c:cat>
          <c:val>
            <c:numRef>
              <c:f>Sayfa1!$B$5:$B$11</c:f>
              <c:numCache>
                <c:formatCode>General</c:formatCode>
                <c:ptCount val="7"/>
                <c:pt idx="0">
                  <c:v>24303</c:v>
                </c:pt>
                <c:pt idx="1">
                  <c:v>26176</c:v>
                </c:pt>
                <c:pt idx="2">
                  <c:v>23841</c:v>
                </c:pt>
                <c:pt idx="3">
                  <c:v>27865</c:v>
                </c:pt>
                <c:pt idx="4">
                  <c:v>31622</c:v>
                </c:pt>
                <c:pt idx="5">
                  <c:v>34118</c:v>
                </c:pt>
                <c:pt idx="6">
                  <c:v>36630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F9-4642-920D-36938C0ECE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7551232"/>
        <c:axId val="67561344"/>
      </c:barChart>
      <c:catAx>
        <c:axId val="675512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7561344"/>
        <c:crosses val="autoZero"/>
        <c:auto val="1"/>
        <c:lblAlgn val="ctr"/>
        <c:lblOffset val="100"/>
        <c:noMultiLvlLbl val="0"/>
      </c:catAx>
      <c:valAx>
        <c:axId val="67561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755123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1"/>
        <c:ser>
          <c:idx val="0"/>
          <c:order val="0"/>
          <c:invertIfNegative val="0"/>
          <c:cat>
            <c:numRef>
              <c:f>Sayfa2!$C$8:$C$12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Sayfa2!$D$8:$D$12</c:f>
              <c:numCache>
                <c:formatCode>General</c:formatCode>
                <c:ptCount val="5"/>
                <c:pt idx="0">
                  <c:v>29792</c:v>
                </c:pt>
                <c:pt idx="1">
                  <c:v>29776</c:v>
                </c:pt>
                <c:pt idx="2">
                  <c:v>32456</c:v>
                </c:pt>
                <c:pt idx="3">
                  <c:v>37195</c:v>
                </c:pt>
                <c:pt idx="4">
                  <c:v>39589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7F-4B96-9079-730AA2666A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283264"/>
        <c:axId val="92285952"/>
      </c:barChart>
      <c:catAx>
        <c:axId val="92283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92285952"/>
        <c:crosses val="autoZero"/>
        <c:auto val="1"/>
        <c:lblAlgn val="ctr"/>
        <c:lblOffset val="100"/>
        <c:noMultiLvlLbl val="0"/>
      </c:catAx>
      <c:valAx>
        <c:axId val="92285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228326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Sayfa1!$A$1:$A$23</c:f>
              <c:strCache>
                <c:ptCount val="23"/>
                <c:pt idx="0">
                  <c:v>ALMANYA</c:v>
                </c:pt>
                <c:pt idx="1">
                  <c:v>ÇİN HALK CUMHURİYETİ</c:v>
                </c:pt>
                <c:pt idx="2">
                  <c:v>HOLLANDA</c:v>
                </c:pt>
                <c:pt idx="3">
                  <c:v>BULGARİSTAN</c:v>
                </c:pt>
                <c:pt idx="4">
                  <c:v>UKRAYNA</c:v>
                </c:pt>
                <c:pt idx="5">
                  <c:v>ÖZBEKİSTAN</c:v>
                </c:pt>
                <c:pt idx="6">
                  <c:v>BİRLEŞİK KRALLIK</c:v>
                </c:pt>
                <c:pt idx="7">
                  <c:v>HİNDİSTAN</c:v>
                </c:pt>
                <c:pt idx="8">
                  <c:v>ROMANYA</c:v>
                </c:pt>
                <c:pt idx="9">
                  <c:v>BOSNA-HERSEK</c:v>
                </c:pt>
                <c:pt idx="10">
                  <c:v>AVUSTURYA</c:v>
                </c:pt>
                <c:pt idx="11">
                  <c:v>RUSYA FEDERASYONU</c:v>
                </c:pt>
                <c:pt idx="12">
                  <c:v>BİRLEŞİK ARAP EMİRLİKLERİ</c:v>
                </c:pt>
                <c:pt idx="13">
                  <c:v>IRAK</c:v>
                </c:pt>
                <c:pt idx="14">
                  <c:v>TÜRKMENİSTAN</c:v>
                </c:pt>
                <c:pt idx="15">
                  <c:v>SEYŞEL ADALARI VE BAĞLANTILARI</c:v>
                </c:pt>
                <c:pt idx="16">
                  <c:v>AZERBEYCAN-NAHÇIVAN</c:v>
                </c:pt>
                <c:pt idx="17">
                  <c:v>MOLDOVA</c:v>
                </c:pt>
                <c:pt idx="18">
                  <c:v>TÜRKİYE</c:v>
                </c:pt>
                <c:pt idx="19">
                  <c:v>SUUDİ ARABİSTAN</c:v>
                </c:pt>
                <c:pt idx="20">
                  <c:v>BİRLEŞİK DEVLETLER</c:v>
                </c:pt>
                <c:pt idx="21">
                  <c:v>İran (İslam Cumhuriyeti)</c:v>
                </c:pt>
                <c:pt idx="22">
                  <c:v>FRANSA</c:v>
                </c:pt>
              </c:strCache>
            </c:strRef>
          </c:cat>
          <c:val>
            <c:numRef>
              <c:f>Sayfa1!$B$1:$B$23</c:f>
              <c:numCache>
                <c:formatCode>General</c:formatCode>
                <c:ptCount val="23"/>
                <c:pt idx="0">
                  <c:v>4115</c:v>
                </c:pt>
                <c:pt idx="1">
                  <c:v>2031</c:v>
                </c:pt>
                <c:pt idx="2">
                  <c:v>1180</c:v>
                </c:pt>
                <c:pt idx="3">
                  <c:v>1085</c:v>
                </c:pt>
                <c:pt idx="4">
                  <c:v>1045</c:v>
                </c:pt>
                <c:pt idx="5">
                  <c:v>849</c:v>
                </c:pt>
                <c:pt idx="6">
                  <c:v>843</c:v>
                </c:pt>
                <c:pt idx="7">
                  <c:v>705</c:v>
                </c:pt>
                <c:pt idx="8">
                  <c:v>656</c:v>
                </c:pt>
                <c:pt idx="9">
                  <c:v>580</c:v>
                </c:pt>
                <c:pt idx="10">
                  <c:v>554</c:v>
                </c:pt>
                <c:pt idx="11">
                  <c:v>467</c:v>
                </c:pt>
                <c:pt idx="12">
                  <c:v>432</c:v>
                </c:pt>
                <c:pt idx="13">
                  <c:v>424</c:v>
                </c:pt>
                <c:pt idx="14">
                  <c:v>421</c:v>
                </c:pt>
                <c:pt idx="15">
                  <c:v>403</c:v>
                </c:pt>
                <c:pt idx="16">
                  <c:v>395</c:v>
                </c:pt>
                <c:pt idx="17">
                  <c:v>333</c:v>
                </c:pt>
                <c:pt idx="18">
                  <c:v>300</c:v>
                </c:pt>
                <c:pt idx="19">
                  <c:v>284</c:v>
                </c:pt>
                <c:pt idx="20">
                  <c:v>282</c:v>
                </c:pt>
                <c:pt idx="21">
                  <c:v>282</c:v>
                </c:pt>
                <c:pt idx="22">
                  <c:v>279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84-49C4-BEA3-B759F76765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6711808"/>
        <c:axId val="96713728"/>
      </c:barChart>
      <c:catAx>
        <c:axId val="9671180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6713728"/>
        <c:crosses val="autoZero"/>
        <c:auto val="1"/>
        <c:lblAlgn val="ctr"/>
        <c:lblOffset val="100"/>
        <c:noMultiLvlLbl val="0"/>
      </c:catAx>
      <c:valAx>
        <c:axId val="967137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9671180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648A-FDBA-4126-B3F9-2F9A1A48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2022-06-23T11:14:00Z</dcterms:created>
  <dcterms:modified xsi:type="dcterms:W3CDTF">2022-06-23T11:14:00Z</dcterms:modified>
</cp:coreProperties>
</file>