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6A4" w:rsidRPr="001C06A4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jc w:val="center"/>
        <w:rPr>
          <w:b/>
          <w:sz w:val="18"/>
          <w:szCs w:val="18"/>
        </w:rPr>
      </w:pPr>
      <w:bookmarkStart w:id="0" w:name="_GoBack"/>
      <w:bookmarkEnd w:id="0"/>
      <w:r w:rsidRPr="001C06A4">
        <w:rPr>
          <w:b/>
          <w:sz w:val="18"/>
          <w:szCs w:val="18"/>
        </w:rPr>
        <w:t>TOPLANTISINDA HAZIR BULUNANLAR LİSTESİ</w:t>
      </w:r>
    </w:p>
    <w:p w:rsidR="001C06A4" w:rsidRPr="001C06A4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center"/>
        <w:rPr>
          <w:sz w:val="18"/>
          <w:szCs w:val="18"/>
        </w:rPr>
      </w:pPr>
      <w:r w:rsidRPr="001C06A4">
        <w:rPr>
          <w:sz w:val="18"/>
          <w:szCs w:val="18"/>
        </w:rPr>
        <w:t xml:space="preserve"> </w:t>
      </w:r>
    </w:p>
    <w:tbl>
      <w:tblPr>
        <w:tblW w:w="79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7"/>
        <w:gridCol w:w="477"/>
        <w:gridCol w:w="743"/>
        <w:gridCol w:w="670"/>
        <w:gridCol w:w="850"/>
        <w:gridCol w:w="850"/>
        <w:gridCol w:w="763"/>
        <w:gridCol w:w="817"/>
        <w:gridCol w:w="1037"/>
        <w:gridCol w:w="1037"/>
        <w:gridCol w:w="543"/>
      </w:tblGrid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 SAHİBİNİN AD/SOYAD/UNVANI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T.C./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V.K. NO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UYRUĞU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ADRESİ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PAYLARIN TOPLAM İTİBARİ DEĞERİ (TL)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PAYLARIN EDİNİM ŞEKLİ VE TARİHİ(*)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KATILIM ŞEKLİ (**)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 TÜRÜ (***)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TEMSİLCİNİN AD/SOYAD/ UNVANI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TEMSİLCİNİN</w:t>
            </w:r>
          </w:p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T.C./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V.K. NO’SU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İMZA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</w:p>
        </w:tc>
      </w:tr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  <w:r w:rsidRPr="00573DD1">
              <w:rPr>
                <w:b/>
                <w:sz w:val="2"/>
                <w:szCs w:val="12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</w:tr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</w:tr>
    </w:tbl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b/>
          <w:sz w:val="18"/>
          <w:szCs w:val="18"/>
        </w:rPr>
      </w:pP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rPr>
          <w:b/>
          <w:sz w:val="18"/>
          <w:szCs w:val="18"/>
        </w:rPr>
      </w:pPr>
      <w:r w:rsidRPr="00573DD1">
        <w:rPr>
          <w:b/>
          <w:sz w:val="18"/>
          <w:szCs w:val="18"/>
        </w:rPr>
        <w:t xml:space="preserve"> 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ŞİRKETİN SERMAYESİ VE PAYLARIN TOPLAM İTİBARİ DEĞERİ: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ASGARİ TOPLANTI NİSABI: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MEVCUT TOPLANTI NİSABI: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sz w:val="18"/>
          <w:szCs w:val="18"/>
        </w:rPr>
      </w:pPr>
    </w:p>
    <w:tbl>
      <w:tblPr>
        <w:tblW w:w="8505" w:type="dxa"/>
        <w:jc w:val="center"/>
        <w:tblLook w:val="01E0" w:firstRow="1" w:lastRow="1" w:firstColumn="1" w:lastColumn="1" w:noHBand="0" w:noVBand="0"/>
      </w:tblPr>
      <w:tblGrid>
        <w:gridCol w:w="4281"/>
        <w:gridCol w:w="4224"/>
      </w:tblGrid>
      <w:tr w:rsidR="001C06A4" w:rsidRPr="00573DD1" w:rsidTr="00484F84">
        <w:trPr>
          <w:jc w:val="center"/>
        </w:trPr>
        <w:tc>
          <w:tcPr>
            <w:tcW w:w="7060" w:type="dxa"/>
            <w:hideMark/>
          </w:tcPr>
          <w:p w:rsidR="001C06A4" w:rsidRPr="00573DD1" w:rsidRDefault="001C06A4" w:rsidP="00484F84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BAKANLIK TEMSİLCİSİ</w:t>
            </w:r>
          </w:p>
          <w:p w:rsidR="001C06A4" w:rsidRPr="00573DD1" w:rsidRDefault="001C06A4" w:rsidP="00484F84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İSİM/İMZA</w:t>
            </w:r>
          </w:p>
        </w:tc>
        <w:tc>
          <w:tcPr>
            <w:tcW w:w="7060" w:type="dxa"/>
            <w:hideMark/>
          </w:tcPr>
          <w:p w:rsidR="001C06A4" w:rsidRPr="00573DD1" w:rsidRDefault="001C06A4" w:rsidP="00484F84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TOPLANTI BAŞKANI</w:t>
            </w:r>
          </w:p>
          <w:p w:rsidR="001C06A4" w:rsidRPr="00573DD1" w:rsidRDefault="001C06A4" w:rsidP="00484F84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İSİM/İMZA</w:t>
            </w:r>
          </w:p>
        </w:tc>
      </w:tr>
    </w:tbl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sz w:val="18"/>
          <w:szCs w:val="18"/>
        </w:rPr>
      </w:pP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(*) Payların edinim şekli ve tarihi olarak; eğer pay menkul kıymet borsası aracılığıyla edinilmişse “borsa içi”, borsa dışından edinilmişse “borsa dışı” ibaresi ile birlikte payların edinim tarihleri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(**) Katılım şekli olarak; pay sahibinin bizzat kendisi katılması durumunda “asaleten”, pay sahibini temsilen bir başkasının katılması durumunda ise “temsilen” ibaresi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(***) Temsilci türü olarak; temsil şekline göre “organın temsilcisi”, “bağımsız temsilci”, “kurumsal temsilci”, “tevdi eden temsilcisi” veya “vekaleten” ifadelerinden biri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rPr>
          <w:sz w:val="18"/>
          <w:szCs w:val="18"/>
        </w:rPr>
      </w:pPr>
    </w:p>
    <w:p w:rsidR="00582D3E" w:rsidRDefault="00582D3E"/>
    <w:sectPr w:rsidR="00582D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D3E"/>
    <w:rsid w:val="001C06A4"/>
    <w:rsid w:val="00484F84"/>
    <w:rsid w:val="00582D3E"/>
    <w:rsid w:val="00BC3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6A4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6A4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ticaretstj</dc:creator>
  <cp:lastModifiedBy>Fatih Akdeniz</cp:lastModifiedBy>
  <cp:revision>2</cp:revision>
  <dcterms:created xsi:type="dcterms:W3CDTF">2022-07-05T12:23:00Z</dcterms:created>
  <dcterms:modified xsi:type="dcterms:W3CDTF">2022-07-05T12:23:00Z</dcterms:modified>
</cp:coreProperties>
</file>